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957A27">
      <w:pPr>
        <w:widowControl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武汉职业技术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部门自行采购</w:t>
      </w:r>
    </w:p>
    <w:p w14:paraId="0CF57934">
      <w:pPr>
        <w:widowControl/>
        <w:jc w:val="center"/>
        <w:rPr>
          <w:rFonts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  <w:lang w:val="en-US" w:eastAsia="zh-CN"/>
        </w:rPr>
        <w:t>光谷校区九栋房屋安全性鉴定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kern w:val="0"/>
          <w:sz w:val="36"/>
          <w:szCs w:val="36"/>
        </w:rPr>
        <w:t>服务询价单</w:t>
      </w:r>
    </w:p>
    <w:p w14:paraId="362548A1">
      <w:pPr>
        <w:widowControl/>
        <w:spacing w:line="360" w:lineRule="exact"/>
        <w:ind w:firstLine="6440" w:firstLineChars="2300"/>
        <w:rPr>
          <w:rFonts w:ascii="仿宋_GB2312" w:hAns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年   月   日</w:t>
      </w:r>
    </w:p>
    <w:tbl>
      <w:tblPr>
        <w:tblStyle w:val="7"/>
        <w:tblW w:w="96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1702"/>
        <w:gridCol w:w="1134"/>
        <w:gridCol w:w="1134"/>
        <w:gridCol w:w="868"/>
        <w:gridCol w:w="1187"/>
        <w:gridCol w:w="1063"/>
        <w:gridCol w:w="851"/>
        <w:gridCol w:w="664"/>
        <w:gridCol w:w="612"/>
      </w:tblGrid>
      <w:tr w14:paraId="567CC0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tblHeader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89D2EC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采购单位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0D80FE9D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国有资产管理处</w:t>
            </w:r>
          </w:p>
        </w:tc>
        <w:tc>
          <w:tcPr>
            <w:tcW w:w="205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E44E67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采购编号</w:t>
            </w:r>
          </w:p>
        </w:tc>
        <w:tc>
          <w:tcPr>
            <w:tcW w:w="319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8356AF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GZCGFB-01</w:t>
            </w:r>
          </w:p>
        </w:tc>
      </w:tr>
      <w:tr w14:paraId="78172A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7" w:hRule="atLeast"/>
          <w:jc w:val="center"/>
        </w:trPr>
        <w:tc>
          <w:tcPr>
            <w:tcW w:w="21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CFA509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经办人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4644FCEB"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高老师</w:t>
            </w:r>
          </w:p>
        </w:tc>
        <w:tc>
          <w:tcPr>
            <w:tcW w:w="205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8C995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经办人电话​</w:t>
            </w:r>
          </w:p>
        </w:tc>
        <w:tc>
          <w:tcPr>
            <w:tcW w:w="3190" w:type="dxa"/>
            <w:gridSpan w:val="4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A3326E8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8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027-8776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0001</w:t>
            </w:r>
          </w:p>
        </w:tc>
      </w:tr>
      <w:tr w14:paraId="75A7E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5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29AAAF9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采购需求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402C189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5F1118D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85D1A5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3F0E8A2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1721A1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1EEA728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700A52B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4AE84C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02BA311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2585D0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2BB08EA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9FB341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6733358B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58F0FD1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 注</w:t>
            </w:r>
          </w:p>
        </w:tc>
      </w:tr>
      <w:tr w14:paraId="51CCF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5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118A51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356B74D"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房屋安全鉴定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5B0428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b w:val="0"/>
              </w:rPr>
            </w:pPr>
            <w:r>
              <w:rPr>
                <w:rFonts w:hint="eastAsia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服务内容包括：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房屋结构构件实际布置情况检测、结构及构件的变形情况检测、结构外观缺陷普查、房屋整体倾斜、每栋建筑单体出具一个房屋安全鉴定书，并获得办理建筑物不动产权证过程中政府相关行政部门的认可。</w:t>
            </w:r>
          </w:p>
          <w:p w14:paraId="0EB6C242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​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0452D5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1​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E322148">
            <w:pPr>
              <w:spacing w:line="240" w:lineRule="exact"/>
              <w:ind w:left="210" w:leftChars="100" w:firstLine="0" w:firstLineChars="0"/>
              <w:jc w:val="both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  <w:t>合同签订后13个日历天内完成全部鉴定检测工作，并提交正式房屋安全鉴定书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。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231C563">
            <w:pPr>
              <w:spacing w:line="240" w:lineRule="exac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武汉职业技术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大学光谷校区</w:t>
            </w:r>
          </w:p>
        </w:tc>
        <w:tc>
          <w:tcPr>
            <w:tcW w:w="212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DCC0A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 w:val="0"/>
              <w:topLinePunct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乙方提供房屋安全鉴定书通过政府相关行政部门备案</w:t>
            </w:r>
            <w:r>
              <w:rPr>
                <w:rFonts w:hint="eastAsia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后</w:t>
            </w: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1"/>
                <w:szCs w:val="21"/>
                <w:lang w:val="en-US" w:eastAsia="zh-CN" w:bidi="ar-SA"/>
              </w:rPr>
              <w:t>，支付合同总价的100%。</w:t>
            </w:r>
          </w:p>
          <w:p w14:paraId="2D2008C8">
            <w:pPr>
              <w:keepNext w:val="0"/>
              <w:keepLines w:val="0"/>
              <w:pageBreakBefore w:val="0"/>
              <w:kinsoku/>
              <w:wordWrap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9C595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9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D3C672B">
            <w:pPr>
              <w:widowControl/>
              <w:spacing w:line="36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供应商报价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291FB8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商品（服务）</w:t>
            </w:r>
          </w:p>
          <w:p w14:paraId="29405D67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名称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593BF5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规格</w:t>
            </w:r>
          </w:p>
          <w:p w14:paraId="5517D81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型号</w:t>
            </w:r>
          </w:p>
        </w:tc>
        <w:tc>
          <w:tcPr>
            <w:tcW w:w="1134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903C71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配置或</w:t>
            </w:r>
          </w:p>
          <w:p w14:paraId="4015956D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技术</w:t>
            </w:r>
          </w:p>
          <w:p w14:paraId="0AC32F0A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参数</w:t>
            </w:r>
          </w:p>
        </w:tc>
        <w:tc>
          <w:tcPr>
            <w:tcW w:w="868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4AED88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数量（个/</w:t>
            </w:r>
          </w:p>
          <w:p w14:paraId="27598FF5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件/台  /套）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B892303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4213017D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88F1C5F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供货</w:t>
            </w:r>
          </w:p>
          <w:p w14:paraId="038D28AC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4AFF783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单价</w:t>
            </w:r>
          </w:p>
          <w:p w14:paraId="49AB6826">
            <w:pPr>
              <w:widowControl/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64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34B39C06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总价</w:t>
            </w:r>
          </w:p>
          <w:p w14:paraId="2464B3D1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（元）</w:t>
            </w:r>
          </w:p>
        </w:tc>
        <w:tc>
          <w:tcPr>
            <w:tcW w:w="612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6869C0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其他承诺</w:t>
            </w:r>
          </w:p>
        </w:tc>
      </w:tr>
      <w:tr w14:paraId="0D5FE3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78B319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3FC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F0CF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39E7C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ED42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D545A7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70B7B0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AA1668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42AF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restart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763404B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​</w:t>
            </w:r>
          </w:p>
        </w:tc>
      </w:tr>
      <w:tr w14:paraId="7FDA1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2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84560E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F02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DBC2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E115B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69458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7F63AFD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7B8081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9933EE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C37C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top w:val="single" w:color="000000" w:sz="6" w:space="0"/>
              <w:left w:val="single" w:color="auto" w:sz="4" w:space="0"/>
              <w:right w:val="single" w:color="000000" w:sz="6" w:space="0"/>
            </w:tcBorders>
            <w:vAlign w:val="center"/>
          </w:tcPr>
          <w:p w14:paraId="4D559183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8E7F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0FE116A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7370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8B56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092B9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2D4D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393FCDD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63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0F09A2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0F758F6E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B54C6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612" w:type="dxa"/>
            <w:vMerge w:val="continue"/>
            <w:tcBorders>
              <w:left w:val="single" w:color="auto" w:sz="4" w:space="0"/>
              <w:right w:val="single" w:color="000000" w:sz="6" w:space="0"/>
            </w:tcBorders>
            <w:vAlign w:val="center"/>
          </w:tcPr>
          <w:p w14:paraId="43D20402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6AC67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7" w:hRule="atLeast"/>
          <w:jc w:val="center"/>
        </w:trPr>
        <w:tc>
          <w:tcPr>
            <w:tcW w:w="42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4B67893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供应商信息</w:t>
            </w:r>
          </w:p>
        </w:tc>
        <w:tc>
          <w:tcPr>
            <w:tcW w:w="1702" w:type="dxa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E99DDF6">
            <w:pPr>
              <w:widowControl/>
              <w:spacing w:line="320" w:lineRule="exact"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供应商名称</w:t>
            </w:r>
          </w:p>
          <w:p w14:paraId="32AD663B">
            <w:pPr>
              <w:widowControl/>
              <w:spacing w:line="300" w:lineRule="exact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（加盖印章）</w:t>
            </w:r>
          </w:p>
        </w:tc>
        <w:tc>
          <w:tcPr>
            <w:tcW w:w="22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135199E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1CA18467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319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4E616B3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CA49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8" w:hRule="atLeast"/>
          <w:jc w:val="center"/>
        </w:trPr>
        <w:tc>
          <w:tcPr>
            <w:tcW w:w="42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24067B4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7610F1B5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96787C5"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5C44A6D9">
            <w:pPr>
              <w:jc w:val="center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邮箱</w:t>
            </w:r>
          </w:p>
        </w:tc>
        <w:tc>
          <w:tcPr>
            <w:tcW w:w="3190" w:type="dxa"/>
            <w:gridSpan w:val="4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CBD0C6B">
            <w:pPr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 w14:paraId="3C46690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962E9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ZhMzlhYzU2MDI0YTRjMzcyY2YyYTQwYzcwMDc0NjQifQ=="/>
    <w:docVar w:name="KSO_WPS_MARK_KEY" w:val="59d81523-45d3-494e-933d-4d96de24d8ef"/>
  </w:docVars>
  <w:rsids>
    <w:rsidRoot w:val="67557C51"/>
    <w:rsid w:val="000C03AD"/>
    <w:rsid w:val="000C5EA0"/>
    <w:rsid w:val="001604C8"/>
    <w:rsid w:val="001B24A3"/>
    <w:rsid w:val="00300735"/>
    <w:rsid w:val="004D41EE"/>
    <w:rsid w:val="005228E9"/>
    <w:rsid w:val="00716EC8"/>
    <w:rsid w:val="008542D7"/>
    <w:rsid w:val="0097657C"/>
    <w:rsid w:val="00A0561F"/>
    <w:rsid w:val="00AB5812"/>
    <w:rsid w:val="00AE48E4"/>
    <w:rsid w:val="00B842C1"/>
    <w:rsid w:val="00BF6E4D"/>
    <w:rsid w:val="00CB079C"/>
    <w:rsid w:val="00CC32E1"/>
    <w:rsid w:val="00CE6F3D"/>
    <w:rsid w:val="00EB22AA"/>
    <w:rsid w:val="00F640E3"/>
    <w:rsid w:val="04BF49A2"/>
    <w:rsid w:val="0733430F"/>
    <w:rsid w:val="08916890"/>
    <w:rsid w:val="08EB6C4F"/>
    <w:rsid w:val="09524F20"/>
    <w:rsid w:val="09747264"/>
    <w:rsid w:val="0A171CC6"/>
    <w:rsid w:val="0A7B5FF8"/>
    <w:rsid w:val="0B9A7A75"/>
    <w:rsid w:val="0D0F212F"/>
    <w:rsid w:val="0E7F2F06"/>
    <w:rsid w:val="118D077F"/>
    <w:rsid w:val="11B440C1"/>
    <w:rsid w:val="12C7072D"/>
    <w:rsid w:val="13B37435"/>
    <w:rsid w:val="13BA5ABD"/>
    <w:rsid w:val="13E2458D"/>
    <w:rsid w:val="1677388C"/>
    <w:rsid w:val="167969DD"/>
    <w:rsid w:val="170E3AEC"/>
    <w:rsid w:val="1A185727"/>
    <w:rsid w:val="1B7662EC"/>
    <w:rsid w:val="1D2E0FCB"/>
    <w:rsid w:val="1D7B7528"/>
    <w:rsid w:val="1EBC24E1"/>
    <w:rsid w:val="1F310CB4"/>
    <w:rsid w:val="1F6C4A88"/>
    <w:rsid w:val="212E2047"/>
    <w:rsid w:val="21A92086"/>
    <w:rsid w:val="21C45A24"/>
    <w:rsid w:val="21C806DA"/>
    <w:rsid w:val="234B5230"/>
    <w:rsid w:val="266C4096"/>
    <w:rsid w:val="26A5092E"/>
    <w:rsid w:val="277E4995"/>
    <w:rsid w:val="28F214DC"/>
    <w:rsid w:val="29530720"/>
    <w:rsid w:val="298C4BF2"/>
    <w:rsid w:val="2A357CE9"/>
    <w:rsid w:val="2C025EDA"/>
    <w:rsid w:val="2CDD0659"/>
    <w:rsid w:val="2DA32A8E"/>
    <w:rsid w:val="305B205D"/>
    <w:rsid w:val="31A8774A"/>
    <w:rsid w:val="31B70755"/>
    <w:rsid w:val="31E05F1C"/>
    <w:rsid w:val="31EA18EB"/>
    <w:rsid w:val="322E7A2D"/>
    <w:rsid w:val="326A6587"/>
    <w:rsid w:val="33F71FE3"/>
    <w:rsid w:val="34AE62A8"/>
    <w:rsid w:val="34B41D3C"/>
    <w:rsid w:val="352E5F92"/>
    <w:rsid w:val="36BB5905"/>
    <w:rsid w:val="37D646E1"/>
    <w:rsid w:val="37DD424A"/>
    <w:rsid w:val="390C2146"/>
    <w:rsid w:val="3A29708C"/>
    <w:rsid w:val="3B542300"/>
    <w:rsid w:val="41D34932"/>
    <w:rsid w:val="430F715E"/>
    <w:rsid w:val="43F1094C"/>
    <w:rsid w:val="45737205"/>
    <w:rsid w:val="45924CEF"/>
    <w:rsid w:val="45957F34"/>
    <w:rsid w:val="47455CC8"/>
    <w:rsid w:val="4A915D4C"/>
    <w:rsid w:val="4A9D7D57"/>
    <w:rsid w:val="4B2047A0"/>
    <w:rsid w:val="4BD75F2C"/>
    <w:rsid w:val="4DAA5CEB"/>
    <w:rsid w:val="4E0D4016"/>
    <w:rsid w:val="52875C66"/>
    <w:rsid w:val="54143355"/>
    <w:rsid w:val="55811300"/>
    <w:rsid w:val="578458D8"/>
    <w:rsid w:val="58681C61"/>
    <w:rsid w:val="5B724EF1"/>
    <w:rsid w:val="5C4307BC"/>
    <w:rsid w:val="5F9E1416"/>
    <w:rsid w:val="5FEA1F82"/>
    <w:rsid w:val="61DF4735"/>
    <w:rsid w:val="63EB3254"/>
    <w:rsid w:val="653A158F"/>
    <w:rsid w:val="66F05574"/>
    <w:rsid w:val="671654EB"/>
    <w:rsid w:val="67557C51"/>
    <w:rsid w:val="69B955B5"/>
    <w:rsid w:val="6C165231"/>
    <w:rsid w:val="6C5E3146"/>
    <w:rsid w:val="6DF13761"/>
    <w:rsid w:val="6FB10D76"/>
    <w:rsid w:val="721944DC"/>
    <w:rsid w:val="73061D27"/>
    <w:rsid w:val="730B547B"/>
    <w:rsid w:val="73825A7C"/>
    <w:rsid w:val="749D6014"/>
    <w:rsid w:val="75BE091B"/>
    <w:rsid w:val="77D5581E"/>
    <w:rsid w:val="79221E7A"/>
    <w:rsid w:val="7A25653A"/>
    <w:rsid w:val="7A930BA3"/>
    <w:rsid w:val="7AE76752"/>
    <w:rsid w:val="7C7C68E5"/>
    <w:rsid w:val="7C980C90"/>
    <w:rsid w:val="7D1A4D75"/>
    <w:rsid w:val="7ED93E46"/>
    <w:rsid w:val="7FB740A3"/>
    <w:rsid w:val="7FCA6A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20" w:beforeLines="0" w:after="120" w:afterLines="0" w:line="300" w:lineRule="auto"/>
      <w:outlineLvl w:val="2"/>
    </w:pPr>
    <w:rPr>
      <w:rFonts w:ascii="宋体"/>
      <w:b/>
      <w:bCs/>
      <w:sz w:val="24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semiHidden/>
    <w:unhideWhenUsed/>
    <w:qFormat/>
    <w:uiPriority w:val="99"/>
    <w:pPr>
      <w:spacing w:line="560" w:lineRule="exact"/>
      <w:ind w:firstLine="630" w:firstLineChars="200"/>
      <w:jc w:val="both"/>
    </w:pPr>
    <w:rPr>
      <w:rFonts w:ascii="仿宋_GB2312" w:hAnsi="仿宋_GB2312" w:eastAsia="仿宋_GB2312" w:cs="Times New Roman"/>
      <w:spacing w:val="-6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382</Words>
  <Characters>409</Characters>
  <Lines>3</Lines>
  <Paragraphs>1</Paragraphs>
  <TotalTime>0</TotalTime>
  <ScaleCrop>false</ScaleCrop>
  <LinksUpToDate>false</LinksUpToDate>
  <CharactersWithSpaces>422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2022-03-15T00:20:00Z</dcterms:created>
  <dc:creator>Administrator</dc:creator>
  <cp:lastModifiedBy>高琼芳</cp:lastModifiedBy>
  <cp:lastPrinted>2025-07-16T09:26:00Z</cp:lastPrinted>
  <dcterms:modified xsi:type="dcterms:W3CDTF">2025-07-17T10:42:19Z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4E7FC84F18AC41C78AD5403AD5831F40_13</vt:lpwstr>
  </property>
  <property fmtid="{D5CDD505-2E9C-101B-9397-08002B2CF9AE}" pid="4" name="KSOTemplateDocerSaveRecord">
    <vt:lpwstr>eyJoZGlkIjoiNWFiMDA0YWM4NmMzZDU2YjY5Mjc3MGIyZTc5NmNmNmYiLCJ1c2VySWQiOiIxMDYxOTIwMDEwIn0=</vt:lpwstr>
  </property>
</Properties>
</file>